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7A" w:rsidRPr="00367B6F" w:rsidRDefault="00BB397A" w:rsidP="00BB397A">
      <w:pPr>
        <w:rPr>
          <w:b/>
          <w:sz w:val="28"/>
          <w:u w:val="single"/>
        </w:rPr>
      </w:pPr>
      <w:r w:rsidRPr="00367B6F">
        <w:rPr>
          <w:b/>
          <w:sz w:val="28"/>
          <w:u w:val="single"/>
        </w:rPr>
        <w:t xml:space="preserve">Case #1: </w:t>
      </w:r>
    </w:p>
    <w:p w:rsidR="00BB397A" w:rsidRPr="008062FE" w:rsidRDefault="00BB397A" w:rsidP="00BB397A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8062FE">
        <w:rPr>
          <w:rFonts w:cs="Times"/>
        </w:rPr>
        <w:t>Teacher Products Inc. produces stars for elementary teachers to reward their students. Teacher Products’ trial balance on September 1 follows:</w:t>
      </w:r>
    </w:p>
    <w:p w:rsidR="00BB397A" w:rsidRPr="008062FE" w:rsidRDefault="00BB397A" w:rsidP="00BB397A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8062FE">
        <w:rPr>
          <w:rFonts w:cs="Times"/>
          <w:noProof/>
        </w:rPr>
        <w:drawing>
          <wp:inline distT="0" distB="0" distL="0" distR="0" wp14:anchorId="41C3C787" wp14:editId="0ECA5F70">
            <wp:extent cx="3998193" cy="351573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418" cy="351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7A" w:rsidRPr="008062FE" w:rsidRDefault="00BB397A" w:rsidP="00BB397A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8062FE">
        <w:rPr>
          <w:rFonts w:cs="Times"/>
        </w:rPr>
        <w:t>September 1 balances in the subsidiary ledgers were:</w:t>
      </w:r>
    </w:p>
    <w:p w:rsidR="00BB397A" w:rsidRPr="00495503" w:rsidRDefault="00BB397A" w:rsidP="00BB397A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cs="Times"/>
        </w:rPr>
      </w:pPr>
      <w:r w:rsidRPr="00495503">
        <w:rPr>
          <w:rFonts w:cs="Times"/>
        </w:rPr>
        <w:t>Materials sub</w:t>
      </w:r>
      <w:r>
        <w:rPr>
          <w:rFonts w:cs="Times"/>
        </w:rPr>
        <w:t>-</w:t>
      </w:r>
      <w:r w:rsidRPr="00495503">
        <w:rPr>
          <w:rFonts w:cs="Times"/>
        </w:rPr>
        <w:t xml:space="preserve">ledger: $4,600 paper and $1,400 indirect </w:t>
      </w:r>
    </w:p>
    <w:p w:rsidR="00BB397A" w:rsidRPr="00495503" w:rsidRDefault="00BB397A" w:rsidP="00BB397A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cs="Times"/>
        </w:rPr>
      </w:pPr>
      <w:r w:rsidRPr="00495503">
        <w:rPr>
          <w:rFonts w:cs="Times"/>
        </w:rPr>
        <w:t>WIP sub</w:t>
      </w:r>
      <w:r>
        <w:rPr>
          <w:rFonts w:cs="Times"/>
        </w:rPr>
        <w:t>-</w:t>
      </w:r>
      <w:r w:rsidRPr="00495503">
        <w:rPr>
          <w:rFonts w:cs="Times"/>
        </w:rPr>
        <w:t xml:space="preserve">ledger - job 120 $39,500; $0 for job 121 </w:t>
      </w:r>
    </w:p>
    <w:p w:rsidR="00BB397A" w:rsidRPr="00495503" w:rsidRDefault="00BB397A" w:rsidP="00BB397A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cs="Times"/>
        </w:rPr>
      </w:pPr>
      <w:r w:rsidRPr="00495503">
        <w:rPr>
          <w:rFonts w:cs="Times"/>
        </w:rPr>
        <w:t>Finished goods sub</w:t>
      </w:r>
      <w:r>
        <w:rPr>
          <w:rFonts w:cs="Times"/>
        </w:rPr>
        <w:t>-</w:t>
      </w:r>
      <w:r w:rsidRPr="00495503">
        <w:rPr>
          <w:rFonts w:cs="Times"/>
        </w:rPr>
        <w:t xml:space="preserve">ledger - $7,900 large stars and $12,300 small stars </w:t>
      </w:r>
    </w:p>
    <w:p w:rsidR="00BB397A" w:rsidRPr="008062FE" w:rsidRDefault="00BB397A" w:rsidP="00BB39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cs="Times"/>
        </w:rPr>
      </w:pPr>
      <w:r w:rsidRPr="008062FE">
        <w:rPr>
          <w:rFonts w:cs="Times"/>
        </w:rPr>
        <w:t xml:space="preserve"> September transactions are summarized as follows: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Collections on account, $153,000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Marketing and general expenses incurred and paid, $28,000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Payments on account, $41,000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Materials purchases on credit: paper, $4,600; indirect materials, $4,600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Materials used in production (requisitioned): </w:t>
      </w:r>
    </w:p>
    <w:p w:rsidR="00BB397A" w:rsidRPr="008062FE" w:rsidRDefault="00BB397A" w:rsidP="00BB397A">
      <w:pPr>
        <w:widowControl w:val="0"/>
        <w:numPr>
          <w:ilvl w:val="2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0"/>
        <w:ind w:firstLine="180"/>
        <w:rPr>
          <w:rFonts w:cs="Times"/>
          <w:bCs/>
        </w:rPr>
      </w:pPr>
      <w:r w:rsidRPr="008062FE">
        <w:rPr>
          <w:rFonts w:cs="Times"/>
          <w:bCs/>
        </w:rPr>
        <w:t xml:space="preserve">Job 120: paper, $800 </w:t>
      </w:r>
    </w:p>
    <w:p w:rsidR="00BB397A" w:rsidRPr="008062FE" w:rsidRDefault="00BB397A" w:rsidP="00BB397A">
      <w:pPr>
        <w:widowControl w:val="0"/>
        <w:numPr>
          <w:ilvl w:val="2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0"/>
        <w:ind w:firstLine="180"/>
        <w:rPr>
          <w:rFonts w:cs="Times"/>
          <w:bCs/>
        </w:rPr>
      </w:pPr>
      <w:r w:rsidRPr="008062FE">
        <w:rPr>
          <w:rFonts w:cs="Times"/>
          <w:bCs/>
        </w:rPr>
        <w:t xml:space="preserve">Job 121: paper, $7,650 </w:t>
      </w:r>
    </w:p>
    <w:p w:rsidR="00BB397A" w:rsidRPr="008062FE" w:rsidRDefault="00BB397A" w:rsidP="00BB397A">
      <w:pPr>
        <w:widowControl w:val="0"/>
        <w:numPr>
          <w:ilvl w:val="2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00"/>
        <w:ind w:firstLine="180"/>
        <w:rPr>
          <w:rFonts w:cs="Times"/>
          <w:bCs/>
        </w:rPr>
      </w:pPr>
      <w:r w:rsidRPr="008062FE">
        <w:rPr>
          <w:rFonts w:cs="Times"/>
          <w:bCs/>
        </w:rPr>
        <w:t xml:space="preserve">Indirect materials, $1,800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lastRenderedPageBreak/>
        <w:t xml:space="preserve">Manufacturing wages incurred during September, $37,000, of which $34,300 was paid. Wages payable at August 31 were paid during September, $2,900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Labor time records for the month: Job 120, $3,700; Job 121, $18,800; indirect labor, $14,500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Depreciation on plant and equipment, $3,300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Manufacturing overhead was allocated at the predetermined rate of 80% of direct labor cost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36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Jobs completed during the month: Job 120, 800,000 Large Stars at total cost of $46,960 </w:t>
      </w:r>
    </w:p>
    <w:p w:rsidR="00BB397A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36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 w:rsidRPr="008062FE">
        <w:rPr>
          <w:rFonts w:cs="Times"/>
          <w:bCs/>
        </w:rPr>
        <w:t xml:space="preserve">Credit sales on account: all of Job 120 for $105,000 </w:t>
      </w:r>
    </w:p>
    <w:p w:rsidR="00BB397A" w:rsidRPr="008062FE" w:rsidRDefault="00BB397A" w:rsidP="00BB397A">
      <w:pPr>
        <w:widowControl w:val="0"/>
        <w:numPr>
          <w:ilvl w:val="0"/>
          <w:numId w:val="1"/>
        </w:numPr>
        <w:tabs>
          <w:tab w:val="left" w:pos="220"/>
          <w:tab w:val="left" w:pos="360"/>
        </w:tabs>
        <w:autoSpaceDE w:val="0"/>
        <w:autoSpaceDN w:val="0"/>
        <w:adjustRightInd w:val="0"/>
        <w:spacing w:after="200"/>
        <w:ind w:hanging="720"/>
        <w:rPr>
          <w:rFonts w:cs="Times"/>
          <w:bCs/>
        </w:rPr>
      </w:pPr>
      <w:r>
        <w:rPr>
          <w:rFonts w:cs="Times"/>
          <w:bCs/>
        </w:rPr>
        <w:t>Closed the MOH account to COGS.</w:t>
      </w:r>
    </w:p>
    <w:p w:rsidR="00BB397A" w:rsidRPr="008062FE" w:rsidRDefault="00BB397A" w:rsidP="00BB397A">
      <w:pPr>
        <w:widowControl w:val="0"/>
        <w:autoSpaceDE w:val="0"/>
        <w:autoSpaceDN w:val="0"/>
        <w:adjustRightInd w:val="0"/>
        <w:spacing w:after="120"/>
        <w:rPr>
          <w:rFonts w:cs="Times"/>
          <w:b/>
          <w:bCs/>
        </w:rPr>
      </w:pPr>
      <w:r w:rsidRPr="008062FE">
        <w:rPr>
          <w:rFonts w:cs="Times"/>
          <w:b/>
          <w:bCs/>
        </w:rPr>
        <w:t>Requirements:</w:t>
      </w:r>
    </w:p>
    <w:p w:rsidR="00BB397A" w:rsidRPr="008062FE" w:rsidRDefault="00BB397A" w:rsidP="00BB397A">
      <w:pPr>
        <w:pStyle w:val="ListParagraph"/>
        <w:numPr>
          <w:ilvl w:val="0"/>
          <w:numId w:val="3"/>
        </w:numPr>
        <w:spacing w:after="120"/>
      </w:pPr>
      <w:r w:rsidRPr="008062FE">
        <w:t>Record the September transactions.  Teachers Products uses a perpetual inventory system.</w:t>
      </w:r>
      <w:r>
        <w:t xml:space="preserve">  Number the transactions.</w:t>
      </w:r>
    </w:p>
    <w:p w:rsidR="00BB397A" w:rsidRPr="008062FE" w:rsidRDefault="00BB397A" w:rsidP="00BB397A">
      <w:pPr>
        <w:pStyle w:val="ListParagraph"/>
        <w:numPr>
          <w:ilvl w:val="0"/>
          <w:numId w:val="3"/>
        </w:numPr>
        <w:spacing w:after="120"/>
      </w:pPr>
      <w:r w:rsidRPr="008062FE">
        <w:t>Prepare a trial balance at September 30.</w:t>
      </w:r>
    </w:p>
    <w:p w:rsidR="00BB397A" w:rsidRPr="008062FE" w:rsidRDefault="00BB397A" w:rsidP="00BB397A">
      <w:pPr>
        <w:pStyle w:val="ListParagraph"/>
        <w:numPr>
          <w:ilvl w:val="0"/>
          <w:numId w:val="3"/>
        </w:numPr>
        <w:spacing w:after="120"/>
      </w:pPr>
      <w:r w:rsidRPr="008062FE">
        <w:t xml:space="preserve">Prepare a Cost of Goods Manufactured Statement for September. </w:t>
      </w:r>
    </w:p>
    <w:p w:rsidR="00BB397A" w:rsidRPr="008062FE" w:rsidRDefault="00BB397A" w:rsidP="00BB397A">
      <w:pPr>
        <w:pStyle w:val="ListParagraph"/>
        <w:numPr>
          <w:ilvl w:val="0"/>
          <w:numId w:val="3"/>
        </w:numPr>
        <w:spacing w:after="120"/>
      </w:pPr>
      <w:r w:rsidRPr="008062FE">
        <w:t xml:space="preserve">Prepare an income statement for the month of September. </w:t>
      </w:r>
    </w:p>
    <w:p w:rsidR="00C3079F" w:rsidRDefault="00C3079F">
      <w:bookmarkStart w:id="0" w:name="_GoBack"/>
      <w:bookmarkEnd w:id="0"/>
    </w:p>
    <w:sectPr w:rsidR="00C3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686EF3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DF3695"/>
    <w:multiLevelType w:val="hybridMultilevel"/>
    <w:tmpl w:val="5FDE4450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932E3A"/>
    <w:multiLevelType w:val="hybridMultilevel"/>
    <w:tmpl w:val="2BD60626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1675A"/>
    <w:multiLevelType w:val="hybridMultilevel"/>
    <w:tmpl w:val="761CA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7A"/>
    <w:rsid w:val="00BB397A"/>
    <w:rsid w:val="00C3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D4193-8C6A-41D6-BC49-AC73D0E6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7A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Peck</dc:creator>
  <cp:keywords/>
  <dc:description/>
  <cp:lastModifiedBy>Emily Peck</cp:lastModifiedBy>
  <cp:revision>1</cp:revision>
  <dcterms:created xsi:type="dcterms:W3CDTF">2017-04-17T00:59:00Z</dcterms:created>
  <dcterms:modified xsi:type="dcterms:W3CDTF">2017-04-17T01:00:00Z</dcterms:modified>
</cp:coreProperties>
</file>